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F8" w:rsidRPr="008D57B1" w:rsidRDefault="00BA69F8" w:rsidP="00BA69F8">
      <w:pPr>
        <w:autoSpaceDE w:val="0"/>
        <w:autoSpaceDN w:val="0"/>
        <w:adjustRightInd w:val="0"/>
        <w:jc w:val="center"/>
        <w:rPr>
          <w:rFonts w:eastAsia="標楷體"/>
          <w:bCs/>
          <w:color w:val="000000"/>
          <w:kern w:val="0"/>
          <w:sz w:val="36"/>
          <w:szCs w:val="36"/>
        </w:rPr>
      </w:pPr>
      <w:r w:rsidRPr="008D57B1">
        <w:rPr>
          <w:rFonts w:eastAsia="標楷體" w:hint="eastAsia"/>
          <w:bCs/>
          <w:color w:val="000000"/>
          <w:kern w:val="0"/>
          <w:sz w:val="36"/>
          <w:szCs w:val="36"/>
        </w:rPr>
        <w:t>科技部傑出研究獎</w:t>
      </w:r>
      <w:r w:rsidRPr="008D57B1">
        <w:rPr>
          <w:rFonts w:eastAsia="標楷體"/>
          <w:bCs/>
          <w:color w:val="000000"/>
          <w:kern w:val="0"/>
          <w:sz w:val="36"/>
          <w:szCs w:val="36"/>
        </w:rPr>
        <w:t xml:space="preserve">WWW </w:t>
      </w:r>
      <w:proofErr w:type="gramStart"/>
      <w:r w:rsidRPr="008D57B1">
        <w:rPr>
          <w:rFonts w:eastAsia="標楷體" w:hint="eastAsia"/>
          <w:bCs/>
          <w:color w:val="000000"/>
          <w:kern w:val="0"/>
          <w:sz w:val="36"/>
          <w:szCs w:val="36"/>
        </w:rPr>
        <w:t>線上申請</w:t>
      </w:r>
      <w:proofErr w:type="gramEnd"/>
      <w:r w:rsidRPr="008D57B1">
        <w:rPr>
          <w:rFonts w:eastAsia="標楷體" w:hint="eastAsia"/>
          <w:bCs/>
          <w:color w:val="000000"/>
          <w:kern w:val="0"/>
          <w:sz w:val="36"/>
          <w:szCs w:val="36"/>
        </w:rPr>
        <w:t>作業使用注意事項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 w:hint="eastAsia"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本作業適用於</w:t>
      </w:r>
      <w:r w:rsidRPr="008D57B1">
        <w:rPr>
          <w:rFonts w:eastAsia="標楷體"/>
          <w:color w:val="000000"/>
          <w:kern w:val="0"/>
          <w:sz w:val="26"/>
          <w:szCs w:val="26"/>
        </w:rPr>
        <w:t xml:space="preserve">Internet Explorer (IE) </w:t>
      </w:r>
      <w:r>
        <w:rPr>
          <w:rFonts w:eastAsia="標楷體" w:hint="eastAsia"/>
          <w:color w:val="000000"/>
          <w:kern w:val="0"/>
          <w:sz w:val="26"/>
          <w:szCs w:val="26"/>
        </w:rPr>
        <w:t>11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、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 xml:space="preserve">Firefox </w:t>
      </w:r>
      <w:r>
        <w:rPr>
          <w:rFonts w:eastAsia="標楷體" w:hint="eastAsia"/>
          <w:color w:val="000000"/>
          <w:kern w:val="0"/>
          <w:sz w:val="26"/>
          <w:szCs w:val="26"/>
        </w:rPr>
        <w:t>43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、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Safari</w:t>
      </w:r>
      <w:r>
        <w:rPr>
          <w:rFonts w:eastAsia="標楷體" w:hint="eastAsia"/>
          <w:color w:val="000000"/>
          <w:kern w:val="0"/>
          <w:sz w:val="26"/>
          <w:szCs w:val="26"/>
        </w:rPr>
        <w:t xml:space="preserve"> 9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或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 xml:space="preserve">Chrome </w:t>
      </w:r>
      <w:r>
        <w:rPr>
          <w:rFonts w:eastAsia="標楷體" w:hint="eastAsia"/>
          <w:color w:val="000000"/>
          <w:kern w:val="0"/>
          <w:sz w:val="26"/>
          <w:szCs w:val="26"/>
        </w:rPr>
        <w:t>47</w:t>
      </w:r>
      <w:r w:rsidRPr="008D57B1">
        <w:rPr>
          <w:rFonts w:eastAsia="標楷體"/>
          <w:color w:val="000000"/>
          <w:kern w:val="0"/>
          <w:sz w:val="26"/>
          <w:szCs w:val="26"/>
        </w:rPr>
        <w:t xml:space="preserve"> 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版本以上之瀏覽器，本部網址：</w:t>
      </w:r>
      <w:r w:rsidRPr="008D57B1">
        <w:rPr>
          <w:rFonts w:eastAsia="標楷體"/>
          <w:color w:val="000000"/>
          <w:kern w:val="0"/>
          <w:sz w:val="26"/>
          <w:szCs w:val="26"/>
          <w:u w:val="single"/>
        </w:rPr>
        <w:t>http://</w:t>
      </w:r>
      <w:r w:rsidRPr="008D57B1">
        <w:rPr>
          <w:rFonts w:eastAsia="標楷體" w:hint="eastAsia"/>
          <w:color w:val="000000"/>
          <w:kern w:val="0"/>
          <w:sz w:val="26"/>
          <w:szCs w:val="26"/>
          <w:u w:val="single"/>
        </w:rPr>
        <w:t>www</w:t>
      </w:r>
      <w:r w:rsidRPr="008D57B1">
        <w:rPr>
          <w:rFonts w:eastAsia="標楷體"/>
          <w:color w:val="000000"/>
          <w:kern w:val="0"/>
          <w:sz w:val="26"/>
          <w:szCs w:val="26"/>
          <w:u w:val="single"/>
        </w:rPr>
        <w:t>.</w:t>
      </w:r>
      <w:r w:rsidRPr="008D57B1">
        <w:rPr>
          <w:rFonts w:eastAsia="標楷體" w:hint="eastAsia"/>
          <w:color w:val="000000"/>
          <w:kern w:val="0"/>
          <w:sz w:val="26"/>
          <w:szCs w:val="26"/>
          <w:u w:val="single"/>
        </w:rPr>
        <w:t>most</w:t>
      </w:r>
      <w:r w:rsidRPr="008D57B1">
        <w:rPr>
          <w:rFonts w:eastAsia="標楷體"/>
          <w:color w:val="000000"/>
          <w:kern w:val="0"/>
          <w:sz w:val="26"/>
          <w:szCs w:val="26"/>
          <w:u w:val="single"/>
        </w:rPr>
        <w:t>.gov.tw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本系統提供傑出研究獎申請書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之線上製作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作業，包括表</w:t>
      </w:r>
      <w:r w:rsidRPr="008D57B1">
        <w:rPr>
          <w:rFonts w:eastAsia="標楷體"/>
          <w:color w:val="000000"/>
          <w:kern w:val="0"/>
          <w:sz w:val="26"/>
          <w:szCs w:val="26"/>
        </w:rPr>
        <w:t>C701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的資料輸入、及所有表格的空白</w:t>
      </w:r>
      <w:r w:rsidRPr="008D57B1">
        <w:rPr>
          <w:rFonts w:eastAsia="標楷體"/>
          <w:color w:val="000000"/>
          <w:kern w:val="0"/>
          <w:sz w:val="26"/>
          <w:szCs w:val="26"/>
        </w:rPr>
        <w:t>Word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檔案下載及上傳作業。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 w:hint="eastAsia"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申請人需有本部核發之</w:t>
      </w:r>
      <w:r w:rsidRPr="008D57B1">
        <w:rPr>
          <w:rFonts w:eastAsia="標楷體"/>
          <w:color w:val="000000"/>
          <w:kern w:val="0"/>
          <w:sz w:val="26"/>
          <w:szCs w:val="26"/>
        </w:rPr>
        <w:t>ID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及</w:t>
      </w:r>
      <w:r w:rsidRPr="008D57B1">
        <w:rPr>
          <w:rFonts w:eastAsia="標楷體"/>
          <w:color w:val="000000"/>
          <w:kern w:val="0"/>
          <w:sz w:val="26"/>
          <w:szCs w:val="26"/>
        </w:rPr>
        <w:t>Password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，方能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使用線</w:t>
      </w:r>
      <w:bookmarkStart w:id="0" w:name="_GoBack"/>
      <w:bookmarkEnd w:id="0"/>
      <w:r w:rsidRPr="008D57B1">
        <w:rPr>
          <w:rFonts w:eastAsia="標楷體" w:hint="eastAsia"/>
          <w:color w:val="000000"/>
          <w:kern w:val="0"/>
          <w:sz w:val="26"/>
          <w:szCs w:val="26"/>
        </w:rPr>
        <w:t>上申請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系統。</w:t>
      </w:r>
      <w:r w:rsidRPr="008D57B1">
        <w:rPr>
          <w:rFonts w:eastAsia="標楷體"/>
          <w:color w:val="000000"/>
          <w:kern w:val="0"/>
          <w:sz w:val="26"/>
          <w:szCs w:val="26"/>
        </w:rPr>
        <w:t>ID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及</w:t>
      </w:r>
      <w:r w:rsidRPr="008D57B1">
        <w:rPr>
          <w:rFonts w:eastAsia="標楷體"/>
          <w:color w:val="000000"/>
          <w:kern w:val="0"/>
          <w:sz w:val="26"/>
          <w:szCs w:val="26"/>
        </w:rPr>
        <w:t>Password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的取得方式為先連線至本部網站首頁，</w:t>
      </w:r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自左上方「</w:t>
      </w:r>
      <w:proofErr w:type="gramStart"/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線上申辦</w:t>
      </w:r>
      <w:proofErr w:type="gramEnd"/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登入」處，點選「新人註冊」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，輸入申請人基本資料後按「確認」鈕：</w:t>
      </w:r>
    </w:p>
    <w:p w:rsidR="00BA69F8" w:rsidRPr="008D57B1" w:rsidRDefault="00BA69F8" w:rsidP="00BA69F8">
      <w:pPr>
        <w:autoSpaceDE w:val="0"/>
        <w:autoSpaceDN w:val="0"/>
        <w:adjustRightInd w:val="0"/>
        <w:ind w:leftChars="150" w:left="698" w:hangingChars="130" w:hanging="338"/>
        <w:jc w:val="both"/>
        <w:rPr>
          <w:rFonts w:eastAsia="標楷體"/>
          <w:color w:val="000000"/>
          <w:kern w:val="0"/>
          <w:sz w:val="26"/>
          <w:szCs w:val="26"/>
        </w:rPr>
      </w:pPr>
      <w:r w:rsidRPr="008D57B1">
        <w:rPr>
          <w:rFonts w:eastAsia="標楷體"/>
          <w:color w:val="000000"/>
          <w:kern w:val="0"/>
          <w:sz w:val="26"/>
          <w:szCs w:val="26"/>
        </w:rPr>
        <w:t>(1)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若本部研究人員系統已有該申請人資料，則系統會告知原</w:t>
      </w:r>
      <w:r w:rsidRPr="008D57B1">
        <w:rPr>
          <w:rFonts w:eastAsia="標楷體"/>
          <w:color w:val="000000"/>
          <w:kern w:val="0"/>
          <w:sz w:val="26"/>
          <w:szCs w:val="26"/>
        </w:rPr>
        <w:t>ID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並取得新的</w:t>
      </w:r>
      <w:r w:rsidRPr="008D57B1">
        <w:rPr>
          <w:rFonts w:eastAsia="標楷體"/>
          <w:color w:val="000000"/>
          <w:kern w:val="0"/>
          <w:sz w:val="26"/>
          <w:szCs w:val="26"/>
        </w:rPr>
        <w:t>Password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。</w:t>
      </w:r>
    </w:p>
    <w:p w:rsidR="00BA69F8" w:rsidRPr="008D57B1" w:rsidRDefault="00BA69F8" w:rsidP="00BA69F8">
      <w:pPr>
        <w:autoSpaceDE w:val="0"/>
        <w:autoSpaceDN w:val="0"/>
        <w:adjustRightInd w:val="0"/>
        <w:ind w:leftChars="150" w:left="698" w:hangingChars="130" w:hanging="338"/>
        <w:jc w:val="both"/>
        <w:rPr>
          <w:rFonts w:eastAsia="標楷體"/>
          <w:color w:val="000000"/>
          <w:kern w:val="0"/>
          <w:sz w:val="26"/>
          <w:szCs w:val="26"/>
        </w:rPr>
      </w:pPr>
      <w:r w:rsidRPr="008D57B1">
        <w:rPr>
          <w:rFonts w:eastAsia="標楷體"/>
          <w:color w:val="000000"/>
          <w:kern w:val="0"/>
          <w:sz w:val="26"/>
          <w:szCs w:val="26"/>
        </w:rPr>
        <w:t>(2)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若系統內無申請人資料，則需輸入個人詳細基本資料後，再將顯示的「研究人員基本資料表」列印簽名並經單位主管簽名確認後，傳真至本部資訊處</w:t>
      </w:r>
      <w:r w:rsidRPr="008D57B1">
        <w:rPr>
          <w:rFonts w:eastAsia="標楷體"/>
          <w:color w:val="000000"/>
          <w:kern w:val="0"/>
          <w:sz w:val="26"/>
          <w:szCs w:val="26"/>
        </w:rPr>
        <w:t>(Fax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：</w:t>
      </w:r>
      <w:r w:rsidRPr="008D57B1">
        <w:rPr>
          <w:rFonts w:eastAsia="標楷體"/>
          <w:color w:val="000000"/>
          <w:kern w:val="0"/>
          <w:sz w:val="26"/>
          <w:szCs w:val="26"/>
        </w:rPr>
        <w:t>(02)2737-7691)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，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科技部在收到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傳真後四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個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工作小時內會完成身分確認且自動寄送確認信函，以便取得您的</w:t>
      </w:r>
      <w:r w:rsidRPr="008D57B1">
        <w:rPr>
          <w:rFonts w:eastAsia="標楷體"/>
          <w:color w:val="000000"/>
          <w:kern w:val="0"/>
          <w:sz w:val="26"/>
          <w:szCs w:val="26"/>
        </w:rPr>
        <w:t>ID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與</w:t>
      </w:r>
      <w:r w:rsidRPr="008D57B1">
        <w:rPr>
          <w:rFonts w:eastAsia="標楷體"/>
          <w:color w:val="000000"/>
          <w:kern w:val="0"/>
          <w:sz w:val="26"/>
          <w:szCs w:val="26"/>
        </w:rPr>
        <w:t>Password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若申請人遺忘</w:t>
      </w:r>
      <w:r w:rsidRPr="008D57B1">
        <w:rPr>
          <w:rFonts w:eastAsia="標楷體"/>
          <w:bCs/>
          <w:color w:val="000000"/>
          <w:kern w:val="0"/>
          <w:sz w:val="26"/>
          <w:szCs w:val="26"/>
        </w:rPr>
        <w:t>ID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及</w:t>
      </w:r>
      <w:r w:rsidRPr="008D57B1">
        <w:rPr>
          <w:rFonts w:eastAsia="標楷體"/>
          <w:bCs/>
          <w:color w:val="000000"/>
          <w:kern w:val="0"/>
          <w:sz w:val="26"/>
          <w:szCs w:val="26"/>
        </w:rPr>
        <w:t>Password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時，</w:t>
      </w:r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請自本部網站首頁「</w:t>
      </w:r>
      <w:proofErr w:type="gramStart"/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線上申辦</w:t>
      </w:r>
      <w:proofErr w:type="gramEnd"/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登入」處，點選「忘記密碼」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，輸入申請人基本資料後，點選「查詢密碼提示」，系統將提示原設定密碼之首尾碼，或點選「直接將新密碼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E-Mail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給我」，系統將自動寄送更改密碼確認信函，以取得登入帳號及新密碼；若先前已開通本部簡訊服務，亦可點選「直接將新密碼發送簡訊給我」，系統將登入帳號及新密碼以簡訊發送至原登錄之行動電話門號中。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自本部網站首頁「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線上申辦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登入」處，身份選擇「研究人員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(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含學生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)</w:t>
      </w:r>
      <w:r w:rsidRPr="008D57B1">
        <w:rPr>
          <w:rFonts w:eastAsia="標楷體" w:hint="eastAsia"/>
          <w:color w:val="000000"/>
          <w:kern w:val="0"/>
          <w:sz w:val="26"/>
          <w:szCs w:val="26"/>
        </w:rPr>
        <w:t>」</w:t>
      </w:r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，輸入申請人之登入帳號及密碼後進入「學術研發服務網」，在「申辦項目」「獎勵補助類」項下，點選「傑出研究獎」，進入個人基本資料畫面，確認後點選「下一步」，即進入本系統之「主畫面」，從主畫面視窗上點選「新增」，即可新增一筆申請案。傑出研究獎同一年度以申請一件為限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/>
          <w:bCs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申請書製作完畢後，按「繳交送出」後會列出所有已完成登錄及上傳的表格及相關附件，經申請人確認無誤後，製作申請書合併檔，再按「繳交送出」。該筆申請案一旦按「繳交送出」後，所有資料會自動傳送至申請機構，此時申請人即無法再作任何修改，除非請申請機構之承辦人員在電腦上按「退件」鈕，申請人方得再進入本系統修改該筆申請案。修改完畢後必須再按「繳交送出」至申請機構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 w:hint="eastAsia"/>
          <w:color w:val="000000"/>
          <w:kern w:val="0"/>
          <w:sz w:val="26"/>
          <w:szCs w:val="26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申請人將所有申請資料完成登錄及上傳並經審查無誤後，申請機構承辦人員即可透過「傑出研究獎申請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案線上彙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整作業」將申請人之傑出研究獎申請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案線上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製作所產生之相關資料傳送至本部，方完成傑出研究</w:t>
      </w:r>
      <w:proofErr w:type="gramStart"/>
      <w:r w:rsidRPr="008D57B1">
        <w:rPr>
          <w:rFonts w:eastAsia="標楷體" w:hint="eastAsia"/>
          <w:color w:val="000000"/>
          <w:kern w:val="0"/>
          <w:sz w:val="26"/>
          <w:szCs w:val="26"/>
        </w:rPr>
        <w:t>獎線上</w:t>
      </w:r>
      <w:proofErr w:type="gramEnd"/>
      <w:r w:rsidRPr="008D57B1">
        <w:rPr>
          <w:rFonts w:eastAsia="標楷體" w:hint="eastAsia"/>
          <w:color w:val="000000"/>
          <w:kern w:val="0"/>
          <w:sz w:val="26"/>
          <w:szCs w:val="26"/>
        </w:rPr>
        <w:t>申請作業。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標楷體"/>
        </w:rPr>
      </w:pPr>
      <w:r w:rsidRPr="008D57B1">
        <w:rPr>
          <w:rFonts w:eastAsia="標楷體" w:hint="eastAsia"/>
          <w:color w:val="000000"/>
          <w:kern w:val="0"/>
          <w:sz w:val="26"/>
          <w:szCs w:val="26"/>
        </w:rPr>
        <w:t>對本作業系統如有任何疑問，請與本部資訊處聯絡</w:t>
      </w:r>
      <w:r w:rsidRPr="008D57B1">
        <w:rPr>
          <w:rFonts w:eastAsia="標楷體" w:hint="eastAsia"/>
          <w:kern w:val="0"/>
          <w:sz w:val="26"/>
          <w:szCs w:val="26"/>
        </w:rPr>
        <w:t>(</w:t>
      </w:r>
      <w:r w:rsidRPr="008D57B1">
        <w:rPr>
          <w:rFonts w:eastAsia="標楷體" w:hint="eastAsia"/>
          <w:kern w:val="0"/>
          <w:sz w:val="26"/>
          <w:szCs w:val="26"/>
        </w:rPr>
        <w:t>電話：</w:t>
      </w:r>
      <w:r w:rsidRPr="008D57B1">
        <w:rPr>
          <w:rFonts w:eastAsia="標楷體" w:hint="eastAsia"/>
          <w:kern w:val="0"/>
          <w:sz w:val="26"/>
          <w:szCs w:val="26"/>
        </w:rPr>
        <w:t>0800-212-058</w:t>
      </w:r>
      <w:r w:rsidRPr="008D57B1">
        <w:rPr>
          <w:rFonts w:eastAsia="標楷體" w:hint="eastAsia"/>
          <w:kern w:val="0"/>
          <w:sz w:val="26"/>
          <w:szCs w:val="26"/>
        </w:rPr>
        <w:t>、</w:t>
      </w:r>
      <w:r w:rsidRPr="008D57B1">
        <w:rPr>
          <w:rFonts w:eastAsia="標楷體" w:hint="eastAsia"/>
          <w:kern w:val="0"/>
          <w:sz w:val="26"/>
          <w:szCs w:val="26"/>
        </w:rPr>
        <w:t>02-2737-7590~92)</w:t>
      </w:r>
      <w:r w:rsidRPr="008D57B1">
        <w:rPr>
          <w:rFonts w:eastAsia="標楷體" w:hint="eastAsia"/>
          <w:kern w:val="0"/>
          <w:sz w:val="26"/>
          <w:szCs w:val="26"/>
        </w:rPr>
        <w:t>。</w:t>
      </w:r>
    </w:p>
    <w:p w:rsidR="00BA69F8" w:rsidRPr="008D57B1" w:rsidRDefault="00BA69F8" w:rsidP="00BA69F8">
      <w:pPr>
        <w:numPr>
          <w:ilvl w:val="0"/>
          <w:numId w:val="1"/>
        </w:numPr>
        <w:autoSpaceDE w:val="0"/>
        <w:autoSpaceDN w:val="0"/>
        <w:adjustRightInd w:val="0"/>
        <w:spacing w:beforeLines="50" w:before="120"/>
        <w:ind w:left="357" w:hanging="357"/>
        <w:jc w:val="both"/>
        <w:rPr>
          <w:rFonts w:eastAsia="標楷體" w:hint="eastAsia"/>
          <w:bCs/>
        </w:rPr>
      </w:pPr>
      <w:r w:rsidRPr="008D57B1">
        <w:rPr>
          <w:rFonts w:eastAsia="標楷體" w:hint="eastAsia"/>
          <w:bCs/>
          <w:color w:val="000000"/>
          <w:kern w:val="0"/>
          <w:sz w:val="26"/>
          <w:szCs w:val="26"/>
        </w:rPr>
        <w:t>為避免網路交通擁塞，請申請人於本部或申請機構規定之期限前提早上線使用。</w:t>
      </w:r>
    </w:p>
    <w:p w:rsidR="00D8777B" w:rsidRPr="00BA69F8" w:rsidRDefault="00D8777B" w:rsidP="00BA69F8"/>
    <w:sectPr w:rsidR="00D8777B" w:rsidRPr="00BA69F8">
      <w:headerReference w:type="default" r:id="rId8"/>
      <w:pgSz w:w="12240" w:h="15840"/>
      <w:pgMar w:top="1134" w:right="170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71D" w:rsidRDefault="0084171D" w:rsidP="00A83116">
      <w:r>
        <w:separator/>
      </w:r>
    </w:p>
  </w:endnote>
  <w:endnote w:type="continuationSeparator" w:id="0">
    <w:p w:rsidR="0084171D" w:rsidRDefault="0084171D" w:rsidP="00A8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71D" w:rsidRDefault="0084171D" w:rsidP="00A83116">
      <w:r>
        <w:separator/>
      </w:r>
    </w:p>
  </w:footnote>
  <w:footnote w:type="continuationSeparator" w:id="0">
    <w:p w:rsidR="0084171D" w:rsidRDefault="0084171D" w:rsidP="00A83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38" w:rsidRDefault="0084171D">
    <w:pPr>
      <w:pStyle w:val="a3"/>
      <w:jc w:val="right"/>
      <w:rPr>
        <w:rFonts w:hint="eastAsia"/>
      </w:rPr>
    </w:pPr>
    <w:r>
      <w:rPr>
        <w:rFonts w:hint="eastAsia"/>
      </w:rPr>
      <w:t>1</w:t>
    </w:r>
    <w:r>
      <w:rPr>
        <w:rFonts w:hint="eastAsia"/>
      </w:rPr>
      <w:t>0</w:t>
    </w:r>
    <w:r w:rsidR="00A83116">
      <w:rPr>
        <w:rFonts w:hint="eastAsia"/>
      </w:rPr>
      <w:t>6</w:t>
    </w:r>
    <w:r>
      <w:rPr>
        <w:rFonts w:hint="eastAsia"/>
      </w:rPr>
      <w:t>0</w:t>
    </w:r>
    <w:r>
      <w:rPr>
        <w:rFonts w:hint="eastAsia"/>
      </w:rPr>
      <w:t>7</w:t>
    </w:r>
    <w:r w:rsidR="00A83116">
      <w:rPr>
        <w:rFonts w:hint="eastAsia"/>
      </w:rPr>
      <w:t>20</w:t>
    </w:r>
    <w:r>
      <w:rPr>
        <w:rFonts w:hint="eastAsia"/>
      </w:rPr>
      <w:t xml:space="preserve"> </w:t>
    </w:r>
    <w:r>
      <w:rPr>
        <w:rFonts w:hint="eastAsia"/>
      </w:rPr>
      <w:t>修訂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45F76"/>
    <w:multiLevelType w:val="hybridMultilevel"/>
    <w:tmpl w:val="897E50DE"/>
    <w:lvl w:ilvl="0" w:tplc="12127E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NewRoman" w:hAnsi="TimesNew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9F8"/>
    <w:rsid w:val="00562420"/>
    <w:rsid w:val="0084171D"/>
    <w:rsid w:val="00A83116"/>
    <w:rsid w:val="00BA69F8"/>
    <w:rsid w:val="00D8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69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A69F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31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3116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69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A69F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31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311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顏詩珊</dc:creator>
  <cp:lastModifiedBy>顏詩珊</cp:lastModifiedBy>
  <cp:revision>3</cp:revision>
  <dcterms:created xsi:type="dcterms:W3CDTF">2017-07-20T09:03:00Z</dcterms:created>
  <dcterms:modified xsi:type="dcterms:W3CDTF">2017-07-20T09:12:00Z</dcterms:modified>
</cp:coreProperties>
</file>